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PODACI O PREDSTAVNIKU ORGANIZACIJA CIVILNOGA DRUŠTVA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PREDLOŽENOM 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ODBORA ZA PRAĆENJE PROGRAMA ''UČINKOVITI LJUDSKI POTENCIJALI 20</w:t>
      </w:r>
      <w:r>
        <w:rPr>
          <w:b/>
        </w:rPr>
        <w:t>21</w:t>
      </w:r>
      <w:r w:rsidRPr="00BF7E48">
        <w:rPr>
          <w:b/>
        </w:rPr>
        <w:t>.-202</w:t>
      </w:r>
      <w:r>
        <w:rPr>
          <w:b/>
        </w:rPr>
        <w:t>7</w:t>
      </w:r>
      <w:r w:rsidRPr="00BF7E48">
        <w:rPr>
          <w:b/>
        </w:rPr>
        <w:t xml:space="preserve">.“ 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 xml:space="preserve">PODRUČJE: </w:t>
      </w:r>
      <w:r w:rsidR="00863403">
        <w:rPr>
          <w:b/>
        </w:rPr>
        <w:t>DJECA I MLADI</w:t>
      </w:r>
      <w:bookmarkStart w:id="0" w:name="_GoBack"/>
      <w:bookmarkEnd w:id="0"/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82CB8"/>
    <w:rsid w:val="00BF7E48"/>
    <w:rsid w:val="00C74BAE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2022-10-27T12:43:00Z</dcterms:created>
  <dcterms:modified xsi:type="dcterms:W3CDTF">2022-10-27T12:43:00Z</dcterms:modified>
</cp:coreProperties>
</file>